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C676C" w:rsidRPr="00003DAB" w:rsidP="009C676C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 w:rsidRPr="00003DAB"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5-612</w:t>
      </w:r>
      <w:r w:rsidRPr="00003DAB">
        <w:rPr>
          <w:rFonts w:ascii="Times New Roman" w:eastAsia="Times New Roman" w:hAnsi="Times New Roman" w:cs="Times New Roman"/>
          <w:color w:val="FF0000"/>
          <w:sz w:val="24"/>
          <w:szCs w:val="24"/>
        </w:rPr>
        <w:t>-210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9C676C" w:rsidRPr="00003DAB" w:rsidP="009C676C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03DAB">
        <w:rPr>
          <w:rFonts w:ascii="Times New Roman" w:hAnsi="Times New Roman" w:cs="Times New Roman"/>
          <w:bCs/>
          <w:sz w:val="24"/>
          <w:szCs w:val="24"/>
        </w:rPr>
        <w:t>86MS0046-01-2026-00</w:t>
      </w:r>
      <w:r>
        <w:rPr>
          <w:rFonts w:ascii="Times New Roman" w:hAnsi="Times New Roman" w:cs="Times New Roman"/>
          <w:bCs/>
          <w:sz w:val="24"/>
          <w:szCs w:val="24"/>
        </w:rPr>
        <w:t>3607</w:t>
      </w:r>
      <w:r w:rsidRPr="00003DA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56</w:t>
      </w: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676C" w:rsidRPr="00003DAB" w:rsidP="009C676C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9C676C" w:rsidRPr="00003DAB" w:rsidP="009C676C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9C676C" w:rsidRPr="00003DAB" w:rsidP="009C676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15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 июля 2026 года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Мировой 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 рассмотрев материалы дела об административном правонарушении в отношении:</w:t>
      </w:r>
    </w:p>
    <w:p w:rsidR="009C676C" w:rsidP="009C676C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генерального 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color w:val="FF0000"/>
          <w:sz w:val="24"/>
          <w:szCs w:val="24"/>
        </w:rPr>
        <w:t>ООО «Правильный Свет» Димитраш Максима Николаевича, 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2F21">
        <w:rPr>
          <w:rFonts w:ascii="Times New Roman" w:hAnsi="Times New Roman" w:cs="Times New Roman"/>
          <w:sz w:val="24"/>
          <w:szCs w:val="24"/>
        </w:rPr>
        <w:t xml:space="preserve">года рождения, </w:t>
      </w:r>
      <w:r w:rsidRPr="00772F21">
        <w:rPr>
          <w:rFonts w:ascii="Times New Roman" w:hAnsi="Times New Roman" w:cs="Times New Roman"/>
          <w:bCs/>
          <w:sz w:val="24"/>
          <w:szCs w:val="24"/>
        </w:rPr>
        <w:t xml:space="preserve">уроженца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772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зарегистрированного и </w:t>
      </w:r>
      <w:r w:rsidRPr="00772F21">
        <w:rPr>
          <w:rFonts w:ascii="Times New Roman" w:hAnsi="Times New Roman" w:cs="Times New Roman"/>
          <w:bCs/>
          <w:sz w:val="24"/>
          <w:szCs w:val="24"/>
        </w:rPr>
        <w:t>пр</w:t>
      </w:r>
      <w:r w:rsidRPr="00772F21">
        <w:rPr>
          <w:rFonts w:ascii="Times New Roman" w:hAnsi="Times New Roman" w:cs="Times New Roman"/>
          <w:sz w:val="24"/>
          <w:szCs w:val="24"/>
        </w:rPr>
        <w:t xml:space="preserve">оживающего по адресу: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772F21">
        <w:rPr>
          <w:rFonts w:ascii="Times New Roman" w:hAnsi="Times New Roman" w:cs="Times New Roman"/>
          <w:sz w:val="24"/>
          <w:szCs w:val="24"/>
        </w:rPr>
        <w:t xml:space="preserve">, 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:rsidR="009C676C" w:rsidP="009C676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>УСТАНОВИ</w:t>
      </w:r>
      <w:r w:rsidRPr="00003DAB">
        <w:rPr>
          <w:rFonts w:ascii="Times New Roman" w:hAnsi="Times New Roman" w:cs="Times New Roman"/>
          <w:sz w:val="24"/>
          <w:szCs w:val="24"/>
        </w:rPr>
        <w:t>Л:</w:t>
      </w:r>
    </w:p>
    <w:p w:rsidR="009C676C" w:rsidRPr="00003DAB" w:rsidP="009C676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Димитраш М.Н</w:t>
      </w:r>
      <w:r w:rsidRPr="00772F21">
        <w:rPr>
          <w:rFonts w:ascii="Times New Roman" w:hAnsi="Times New Roman" w:cs="Times New Roman"/>
          <w:sz w:val="24"/>
          <w:szCs w:val="24"/>
        </w:rPr>
        <w:t xml:space="preserve">. являясь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генеральным 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 xml:space="preserve">директором </w:t>
      </w:r>
      <w:r>
        <w:rPr>
          <w:rFonts w:ascii="Times New Roman" w:hAnsi="Times New Roman" w:cs="Times New Roman"/>
          <w:color w:val="FF0000"/>
          <w:sz w:val="24"/>
          <w:szCs w:val="24"/>
        </w:rPr>
        <w:t>ООО «Правильный Свет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772F21">
        <w:rPr>
          <w:rFonts w:ascii="Times New Roman" w:hAnsi="Times New Roman" w:cs="Times New Roman"/>
          <w:sz w:val="24"/>
          <w:szCs w:val="24"/>
        </w:rPr>
        <w:t>, зарегистрированного по адресу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772F21">
        <w:rPr>
          <w:rFonts w:ascii="Times New Roman" w:eastAsia="Times New Roman" w:hAnsi="Times New Roman" w:cs="Times New Roman"/>
          <w:spacing w:val="1"/>
          <w:sz w:val="24"/>
          <w:szCs w:val="24"/>
        </w:rPr>
        <w:t>, что подтверждается выпиской из ЕГРЮЛ</w:t>
      </w:r>
      <w:r w:rsidRPr="00003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003DAB">
        <w:rPr>
          <w:rFonts w:ascii="Times New Roman" w:eastAsia="MS Mincho" w:hAnsi="Times New Roman" w:cs="Times New Roman"/>
          <w:sz w:val="24"/>
          <w:szCs w:val="24"/>
        </w:rPr>
        <w:t>не представил декларацию по НДС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 квартал</w:t>
      </w:r>
      <w:r w:rsidRPr="00003DA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года, срок представления не позднее </w:t>
      </w:r>
      <w:r w:rsidRPr="00003DAB">
        <w:rPr>
          <w:rFonts w:ascii="Times New Roman" w:eastAsia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003DA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01</w:t>
      </w:r>
      <w:r w:rsidRPr="00003DAB">
        <w:rPr>
          <w:rFonts w:ascii="Times New Roman" w:eastAsia="Times New Roman" w:hAnsi="Times New Roman" w:cs="Times New Roman"/>
          <w:color w:val="FF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>. В результате чего были нарушены требования п. 5 ст. 174 НК РФ.</w:t>
      </w:r>
    </w:p>
    <w:p w:rsidR="009C676C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Димитраш М.Н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на рассмотрение материалов дела не явился, о месте и времени рассмотрения извещен надлежащим образом. Ходатайство об отложени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судебного заседания в порядке, установленном ст. 24.4 Кодекса РФ об АП от </w:t>
      </w:r>
      <w:r>
        <w:rPr>
          <w:rFonts w:ascii="Times New Roman" w:hAnsi="Times New Roman" w:cs="Times New Roman"/>
          <w:color w:val="FF0000"/>
          <w:sz w:val="24"/>
          <w:szCs w:val="24"/>
        </w:rPr>
        <w:t>Димитраш М.Н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мировому судье не поступало.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ascii="Times New Roman" w:hAnsi="Times New Roman" w:cs="Times New Roman"/>
          <w:color w:val="FF0000"/>
          <w:sz w:val="24"/>
          <w:szCs w:val="24"/>
        </w:rPr>
        <w:t>Димитраш М.Н</w:t>
      </w:r>
      <w:r w:rsidRPr="00772F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 просившего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 отложении рассмотрения дела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3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Мировой судья исследовал материалы дела: протокол об административном правонарушении </w:t>
      </w:r>
      <w:r w:rsidRPr="00003DAB"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 w:rsidRPr="00003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DAB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16600242300001</w:t>
      </w:r>
      <w:r w:rsidRPr="00003DAB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15</w:t>
      </w:r>
      <w:r w:rsidRPr="00003DAB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.06.2026</w:t>
      </w:r>
      <w:r w:rsidRPr="00003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явке для составления протокола об административном правонарушении; </w:t>
      </w:r>
      <w:r w:rsidRPr="00003D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 w:rsidRPr="00003DAB">
        <w:rPr>
          <w:rFonts w:ascii="Times New Roman" w:eastAsia="MS Mincho" w:hAnsi="Times New Roman" w:cs="Times New Roman"/>
          <w:sz w:val="24"/>
          <w:szCs w:val="24"/>
        </w:rPr>
        <w:t>выписку из ЕРСМиСП; выписку из ЕГРЮЛ; списки и отчет об отслеживании почтового отправления</w:t>
      </w:r>
      <w:r w:rsidRPr="00003DA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03DAB">
        <w:rPr>
          <w:rFonts w:ascii="Times New Roman" w:eastAsia="MS Mincho" w:hAnsi="Times New Roman" w:cs="Times New Roman"/>
          <w:sz w:val="24"/>
          <w:szCs w:val="24"/>
        </w:rPr>
        <w:t>В соответствии с ч. 5 ст. 174 НК РФ декларация п</w:t>
      </w:r>
      <w:r w:rsidRPr="00003DAB">
        <w:rPr>
          <w:rFonts w:ascii="Times New Roman" w:eastAsia="MS Mincho" w:hAnsi="Times New Roman" w:cs="Times New Roman"/>
          <w:sz w:val="24"/>
          <w:szCs w:val="24"/>
        </w:rPr>
        <w:t>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</w:t>
      </w:r>
      <w:r w:rsidRPr="00003DAB">
        <w:rPr>
          <w:rFonts w:ascii="Times New Roman" w:eastAsia="MS Mincho" w:hAnsi="Times New Roman" w:cs="Times New Roman"/>
          <w:sz w:val="24"/>
          <w:szCs w:val="24"/>
        </w:rPr>
        <w:t>щего за истекшим налоговым периодом, если иное не предусмотрено настоящей главой.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03DAB">
        <w:rPr>
          <w:rFonts w:ascii="Times New Roman" w:eastAsia="MS Mincho" w:hAnsi="Times New Roman" w:cs="Times New Roman"/>
          <w:sz w:val="24"/>
          <w:szCs w:val="24"/>
        </w:rPr>
        <w:t xml:space="preserve">Декларация по НДС за </w:t>
      </w:r>
      <w:r>
        <w:rPr>
          <w:rFonts w:ascii="Times New Roman" w:eastAsia="MS Mincho" w:hAnsi="Times New Roman" w:cs="Times New Roman"/>
          <w:sz w:val="24"/>
          <w:szCs w:val="24"/>
        </w:rPr>
        <w:t>4</w:t>
      </w:r>
      <w:r w:rsidRPr="00003DAB">
        <w:rPr>
          <w:rFonts w:ascii="Times New Roman" w:eastAsia="MS Mincho" w:hAnsi="Times New Roman" w:cs="Times New Roman"/>
          <w:sz w:val="24"/>
          <w:szCs w:val="24"/>
        </w:rPr>
        <w:t xml:space="preserve"> квартал 2025 года, должна была быть предоставлена не позднее 2</w:t>
      </w:r>
      <w:r>
        <w:rPr>
          <w:rFonts w:ascii="Times New Roman" w:eastAsia="MS Mincho" w:hAnsi="Times New Roman" w:cs="Times New Roman"/>
          <w:sz w:val="24"/>
          <w:szCs w:val="24"/>
        </w:rPr>
        <w:t>6</w:t>
      </w:r>
      <w:r w:rsidRPr="00003DAB">
        <w:rPr>
          <w:rFonts w:ascii="Times New Roman" w:eastAsia="MS Mincho" w:hAnsi="Times New Roman" w:cs="Times New Roman"/>
          <w:sz w:val="24"/>
          <w:szCs w:val="24"/>
        </w:rPr>
        <w:t>.</w:t>
      </w:r>
      <w:r>
        <w:rPr>
          <w:rFonts w:ascii="Times New Roman" w:eastAsia="MS Mincho" w:hAnsi="Times New Roman" w:cs="Times New Roman"/>
          <w:sz w:val="24"/>
          <w:szCs w:val="24"/>
        </w:rPr>
        <w:t>01</w:t>
      </w:r>
      <w:r w:rsidRPr="00003DAB">
        <w:rPr>
          <w:rFonts w:ascii="Times New Roman" w:eastAsia="MS Mincho" w:hAnsi="Times New Roman" w:cs="Times New Roman"/>
          <w:sz w:val="24"/>
          <w:szCs w:val="24"/>
        </w:rPr>
        <w:t>.202</w:t>
      </w:r>
      <w:r>
        <w:rPr>
          <w:rFonts w:ascii="Times New Roman" w:eastAsia="MS Mincho" w:hAnsi="Times New Roman" w:cs="Times New Roman"/>
          <w:sz w:val="24"/>
          <w:szCs w:val="24"/>
        </w:rPr>
        <w:t>6</w:t>
      </w:r>
      <w:r w:rsidRPr="00003DAB">
        <w:rPr>
          <w:rFonts w:ascii="Times New Roman" w:eastAsia="MS Mincho" w:hAnsi="Times New Roman" w:cs="Times New Roman"/>
          <w:sz w:val="24"/>
          <w:szCs w:val="24"/>
        </w:rPr>
        <w:t xml:space="preserve"> года, фактически декларация не предоставлена.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03DAB">
        <w:rPr>
          <w:rFonts w:ascii="Times New Roman" w:eastAsia="MS Mincho" w:hAnsi="Times New Roman" w:cs="Times New Roman"/>
          <w:sz w:val="24"/>
          <w:szCs w:val="24"/>
        </w:rPr>
        <w:t>Оценив исследованные доказательст</w:t>
      </w:r>
      <w:r w:rsidRPr="00003DAB">
        <w:rPr>
          <w:rFonts w:ascii="Times New Roman" w:eastAsia="MS Mincho" w:hAnsi="Times New Roman" w:cs="Times New Roman"/>
          <w:sz w:val="24"/>
          <w:szCs w:val="24"/>
        </w:rPr>
        <w:t xml:space="preserve">ва в их совокупности, мировой судья приходит к выводу, что </w:t>
      </w:r>
      <w:r>
        <w:rPr>
          <w:rFonts w:ascii="Times New Roman" w:hAnsi="Times New Roman" w:cs="Times New Roman"/>
          <w:color w:val="FF0000"/>
          <w:sz w:val="24"/>
          <w:szCs w:val="24"/>
        </w:rPr>
        <w:t>Димитраш М.Н</w:t>
      </w:r>
      <w:r w:rsidRPr="00772F21">
        <w:rPr>
          <w:rFonts w:ascii="Times New Roman" w:hAnsi="Times New Roman" w:cs="Times New Roman"/>
          <w:sz w:val="24"/>
          <w:szCs w:val="24"/>
        </w:rPr>
        <w:t>.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3DAB">
        <w:rPr>
          <w:rFonts w:ascii="Times New Roman" w:hAnsi="Times New Roman" w:cs="Times New Roman"/>
          <w:sz w:val="24"/>
          <w:szCs w:val="24"/>
        </w:rPr>
        <w:t xml:space="preserve"> </w:t>
      </w:r>
      <w:r w:rsidRPr="00003DAB">
        <w:rPr>
          <w:rFonts w:ascii="Times New Roman" w:eastAsia="MS Mincho" w:hAnsi="Times New Roman" w:cs="Times New Roman"/>
          <w:sz w:val="24"/>
          <w:szCs w:val="24"/>
        </w:rPr>
        <w:t>совершил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представления налоговой декларации (расчета</w:t>
      </w:r>
      <w:r w:rsidRPr="00003DAB">
        <w:rPr>
          <w:rFonts w:ascii="Times New Roman" w:eastAsia="MS Mincho" w:hAnsi="Times New Roman" w:cs="Times New Roman"/>
          <w:sz w:val="24"/>
          <w:szCs w:val="24"/>
        </w:rPr>
        <w:t xml:space="preserve"> по страховым взносам) в налоговый орган по месту учета. 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</w:t>
      </w:r>
      <w:r w:rsidRPr="00003DAB">
        <w:rPr>
          <w:rFonts w:ascii="Times New Roman" w:hAnsi="Times New Roman" w:cs="Times New Roman"/>
          <w:sz w:val="24"/>
          <w:szCs w:val="24"/>
        </w:rPr>
        <w:t>твенность, и приходит к выводу, что наказание необходимо назначить в виде административного штрафа.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судья,</w:t>
      </w:r>
    </w:p>
    <w:p w:rsidR="009C676C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>ПОСТАНОВИЛ:</w:t>
      </w: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генерального </w:t>
      </w:r>
      <w:r w:rsidRPr="00772F21">
        <w:rPr>
          <w:rFonts w:ascii="Times New Roman" w:hAnsi="Times New Roman" w:cs="Times New Roman"/>
          <w:color w:val="FF0000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color w:val="FF0000"/>
          <w:sz w:val="24"/>
          <w:szCs w:val="24"/>
        </w:rPr>
        <w:t>ООО «Правильный Свет» Димитраш Максима Николаевича</w:t>
      </w:r>
      <w:r w:rsidRPr="00003DAB"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9C676C" w:rsidRPr="007A4035" w:rsidP="009C676C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4035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</w:t>
      </w:r>
      <w:r w:rsidRPr="007A4035">
        <w:rPr>
          <w:rFonts w:ascii="Times New Roman" w:hAnsi="Times New Roman" w:cs="Times New Roman"/>
          <w:color w:val="000000"/>
          <w:sz w:val="24"/>
          <w:szCs w:val="24"/>
        </w:rPr>
        <w:t>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7A4035">
        <w:rPr>
          <w:rFonts w:ascii="Times New Roman" w:hAnsi="Times New Roman" w:cs="Times New Roman"/>
          <w:sz w:val="24"/>
          <w:szCs w:val="24"/>
        </w:rPr>
        <w:t xml:space="preserve"> </w:t>
      </w:r>
      <w:r w:rsidRPr="007A4035"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7A4035">
        <w:rPr>
          <w:rFonts w:ascii="Times New Roman" w:hAnsi="Times New Roman" w:cs="Times New Roman"/>
          <w:color w:val="FF0000"/>
          <w:sz w:val="24"/>
          <w:szCs w:val="24"/>
        </w:rPr>
        <w:t>ОКЦ № 8</w:t>
      </w:r>
      <w:r w:rsidRPr="007A4035">
        <w:rPr>
          <w:rFonts w:ascii="Times New Roman" w:hAnsi="Times New Roman" w:cs="Times New Roman"/>
          <w:color w:val="FF0000"/>
          <w:sz w:val="24"/>
          <w:szCs w:val="24"/>
        </w:rPr>
        <w:t xml:space="preserve"> УГУ Банка России</w:t>
      </w:r>
      <w:r w:rsidRPr="007A4035"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ОКТМО 71875000</w:t>
      </w:r>
      <w:r w:rsidRPr="007A4035">
        <w:rPr>
          <w:rFonts w:ascii="Times New Roman" w:hAnsi="Times New Roman" w:cs="Times New Roman"/>
          <w:sz w:val="24"/>
          <w:szCs w:val="24"/>
        </w:rPr>
        <w:t xml:space="preserve">, УИН </w:t>
      </w:r>
      <w:r w:rsidRPr="007A4035" w:rsidR="007A4035">
        <w:rPr>
          <w:rFonts w:ascii="Times New Roman" w:hAnsi="Times New Roman" w:cs="Times New Roman"/>
          <w:color w:val="FF0000"/>
          <w:sz w:val="24"/>
          <w:szCs w:val="24"/>
        </w:rPr>
        <w:t>0412365400465006122615100</w:t>
      </w:r>
      <w:r w:rsidRPr="007A403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003DAB">
        <w:rPr>
          <w:rFonts w:ascii="Times New Roman" w:hAnsi="Times New Roman" w:cs="Times New Roman"/>
          <w:sz w:val="24"/>
          <w:szCs w:val="24"/>
        </w:rPr>
        <w:t>ка рассрочки, предусмотренных ст. 31.5 Кодекса РФ об АП.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03DAB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</w:t>
      </w:r>
      <w:r w:rsidRPr="00003DAB">
        <w:rPr>
          <w:rFonts w:ascii="Times New Roman" w:hAnsi="Times New Roman" w:cs="Times New Roman"/>
          <w:sz w:val="24"/>
          <w:szCs w:val="24"/>
        </w:rPr>
        <w:t xml:space="preserve">а - Югры по адресу: г. Нижневартовск, ул. Нефтяников, д. 6, каб. </w:t>
      </w:r>
      <w:r>
        <w:rPr>
          <w:rFonts w:ascii="Times New Roman" w:hAnsi="Times New Roman" w:cs="Times New Roman"/>
          <w:sz w:val="24"/>
          <w:szCs w:val="24"/>
        </w:rPr>
        <w:t>128</w:t>
      </w:r>
      <w:r w:rsidRPr="00003DAB">
        <w:rPr>
          <w:rFonts w:ascii="Times New Roman" w:hAnsi="Times New Roman" w:cs="Times New Roman"/>
          <w:sz w:val="24"/>
          <w:szCs w:val="24"/>
        </w:rPr>
        <w:t>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hAnsi="Times New Roman" w:cs="Times New Roman"/>
          <w:sz w:val="24"/>
          <w:szCs w:val="24"/>
        </w:rPr>
        <w:t>Постановление может быть обжаловано в Нижнев</w:t>
      </w:r>
      <w:r w:rsidRPr="00003DAB">
        <w:rPr>
          <w:rFonts w:ascii="Times New Roman" w:hAnsi="Times New Roman" w:cs="Times New Roman"/>
          <w:sz w:val="24"/>
          <w:szCs w:val="24"/>
        </w:rPr>
        <w:t xml:space="preserve">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03DAB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</w:t>
      </w:r>
      <w:r w:rsidRPr="00003DAB">
        <w:rPr>
          <w:rFonts w:ascii="Times New Roman" w:hAnsi="Times New Roman" w:cs="Times New Roman"/>
          <w:sz w:val="24"/>
          <w:szCs w:val="24"/>
        </w:rPr>
        <w:t>гры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DAB"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</w:r>
      <w:r w:rsidRPr="00003DAB"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76C" w:rsidRPr="00003DAB" w:rsidP="009C676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F5949"/>
    <w:sectPr w:rsidSect="007A40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30"/>
    <w:rsid w:val="00003DAB"/>
    <w:rsid w:val="000E5FC4"/>
    <w:rsid w:val="001F5949"/>
    <w:rsid w:val="00551730"/>
    <w:rsid w:val="006037B9"/>
    <w:rsid w:val="00772F21"/>
    <w:rsid w:val="007A4035"/>
    <w:rsid w:val="009C67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8BD43A-AFF8-4DC2-9B9C-883E09B4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76C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67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